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96" w:rsidRDefault="00D06C91" w:rsidP="00443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000000"/>
          <w:sz w:val="12"/>
          <w:szCs w:val="12"/>
          <w:u w:val="single"/>
        </w:rPr>
      </w:pPr>
      <w:r>
        <w:rPr>
          <w:noProof/>
          <w:color w:val="000000"/>
        </w:rPr>
        <w:drawing>
          <wp:inline distT="19050" distB="19050" distL="19050" distR="19050">
            <wp:extent cx="7123430" cy="2486025"/>
            <wp:effectExtent l="0" t="0" r="1270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248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44"/>
          <w:szCs w:val="44"/>
          <w:u w:val="single"/>
        </w:rPr>
        <w:t xml:space="preserve">                                                  </w:t>
      </w:r>
    </w:p>
    <w:p w:rsidR="00443ACD" w:rsidRDefault="00443ACD" w:rsidP="002A53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:rsidR="00443ACD" w:rsidRDefault="00443ACD" w:rsidP="00443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bookmarkStart w:id="0" w:name="_GoBack"/>
      <w:bookmarkEnd w:id="0"/>
    </w:p>
    <w:p w:rsidR="00443ACD" w:rsidRDefault="00443ACD" w:rsidP="00443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21205E72" wp14:editId="71D3F6FB">
                <wp:extent cx="3981450" cy="72390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81450" cy="72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43ACD" w:rsidRPr="002A53C0" w:rsidRDefault="00443ACD" w:rsidP="00443A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2A53C0">
                              <w:rPr>
                                <w:rFonts w:ascii="Verdana" w:hAnsi="Verdana"/>
                                <w:color w:val="000000"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EVIA</w:t>
                            </w:r>
                            <w:r w:rsidR="00052226">
                              <w:rPr>
                                <w:rFonts w:ascii="Verdana" w:hAnsi="Verdana"/>
                                <w:color w:val="000000"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205E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13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443ACD" w:rsidRPr="002A53C0" w:rsidRDefault="00443ACD" w:rsidP="00443ACD">
                      <w:pPr>
                        <w:pStyle w:val="NormalWeb"/>
                        <w:spacing w:before="0" w:beforeAutospacing="0" w:after="0" w:afterAutospacing="0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2A53C0">
                        <w:rPr>
                          <w:rFonts w:ascii="Verdana" w:hAnsi="Verdana"/>
                          <w:color w:val="000000"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EVIA</w:t>
                      </w:r>
                      <w:r w:rsidR="00052226">
                        <w:rPr>
                          <w:rFonts w:ascii="Verdana" w:hAnsi="Verdana"/>
                          <w:color w:val="000000"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3ACD" w:rsidRPr="00443ACD" w:rsidRDefault="00443ACD" w:rsidP="00443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443ACD">
        <w:rPr>
          <w:rFonts w:ascii="Verdana" w:hAnsi="Verdana"/>
          <w:b/>
          <w:color w:val="000000"/>
          <w:sz w:val="16"/>
          <w:szCs w:val="16"/>
        </w:rPr>
        <w:t>-ARANŽMANI NA 10 NOĆENJA-</w:t>
      </w:r>
    </w:p>
    <w:p w:rsidR="00443ACD" w:rsidRDefault="00443ACD" w:rsidP="00443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2A53C0" w:rsidRDefault="00443ACD" w:rsidP="00443A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Cenovnik br. 1 od 01.10.2023.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29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2A53C0" w:rsidRPr="002A53C0" w:rsidTr="002A53C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Vila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Tip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29.05.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08.06.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18.06.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28.06.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08.07.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18.07.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28.07.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07.08.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17.08.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27.08.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06.09.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16.09.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Kiapekou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TV, AC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Edipsos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Kyprianos TV, AC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Edipsos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Afroditi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TV, AC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Edipsos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190*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Asteria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TV, AC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Edipsos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PStd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PStd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185*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4"/>
                <w:szCs w:val="14"/>
              </w:rPr>
            </w:pPr>
            <w:r w:rsidRPr="002A53C0">
              <w:rPr>
                <w:rFonts w:ascii="Verdana" w:eastAsia="Times New Roman" w:hAnsi="Verdana"/>
                <w:sz w:val="14"/>
                <w:szCs w:val="14"/>
              </w:rPr>
              <w:t>Uračunata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Kerras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TV, AC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Pefki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Gioula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TV, AC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Pefki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Std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Duplex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90*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Duplex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1/5 Duplex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95*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Vila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 xml:space="preserve">Cleopatra TV, AC </w:t>
            </w: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br/>
              <w:t>Pefki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195*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155*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App SSV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App SSV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1/2 App 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180*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200*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175*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1/3 App 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160*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App SV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1/4 Duplex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165*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140*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120*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1/5 Duplex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105*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135*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150*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130*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110*</w:t>
            </w:r>
          </w:p>
        </w:tc>
      </w:tr>
      <w:tr w:rsidR="002A53C0" w:rsidRPr="002A53C0" w:rsidTr="002A53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3C0" w:rsidRPr="002A53C0" w:rsidRDefault="002A53C0" w:rsidP="002A53C0">
            <w:pPr>
              <w:spacing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Upotreba klime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53C0" w:rsidRPr="002A53C0" w:rsidRDefault="002A53C0" w:rsidP="002A53C0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A53C0">
              <w:rPr>
                <w:rFonts w:ascii="Verdana" w:eastAsia="Times New Roman" w:hAnsi="Verdana"/>
                <w:sz w:val="16"/>
                <w:szCs w:val="16"/>
              </w:rPr>
              <w:t>Uračunata</w:t>
            </w:r>
          </w:p>
        </w:tc>
      </w:tr>
    </w:tbl>
    <w:p w:rsidR="00D06C91" w:rsidRPr="00D06C91" w:rsidRDefault="00D06C91" w:rsidP="002A53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right="-8"/>
        <w:jc w:val="center"/>
        <w:rPr>
          <w:rFonts w:ascii="Verdana" w:hAnsi="Verdana"/>
          <w:b/>
          <w:color w:val="000000"/>
          <w:sz w:val="16"/>
          <w:szCs w:val="16"/>
        </w:rPr>
      </w:pPr>
      <w:r w:rsidRPr="00D06C91">
        <w:rPr>
          <w:rFonts w:ascii="Verdana" w:hAnsi="Verdana"/>
          <w:b/>
          <w:color w:val="000000"/>
          <w:sz w:val="16"/>
          <w:szCs w:val="16"/>
        </w:rPr>
        <w:t>*Cene označene zvezdicom su cene paket aranžmana (smeštaj, prevoz ali bez teritorijalne doplate za prevoz i trajekta) po osobi*</w:t>
      </w:r>
    </w:p>
    <w:p w:rsidR="00E40996" w:rsidRPr="00D06C91" w:rsidRDefault="00D06C91" w:rsidP="002A53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right="-8"/>
        <w:jc w:val="both"/>
        <w:rPr>
          <w:rFonts w:ascii="Verdana" w:eastAsia="Times" w:hAnsi="Verdana" w:cs="Times"/>
          <w:color w:val="000000"/>
          <w:sz w:val="16"/>
          <w:szCs w:val="16"/>
        </w:rPr>
      </w:pPr>
      <w:r w:rsidRPr="00D06C91">
        <w:rPr>
          <w:rFonts w:ascii="Verdana" w:hAnsi="Verdana"/>
          <w:b/>
          <w:color w:val="000000"/>
          <w:sz w:val="16"/>
          <w:szCs w:val="16"/>
        </w:rPr>
        <w:t xml:space="preserve"> Legenda: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>1/2 Std – Dvokrevetni studio; 1/2 Pstd – Dvokrevetni studio u prizemlju vile; 1/2 App SSV – Dvokrevetni apartman čija terasa ima bočni  pogled na more; 1/2 SV App – Dvokrevetni apartman čija terasa ima pogled na more; 1/2 App – Dvokrevetni apartman; 1/3 Std – Trokrevetni studio; 1/3 SV  App – Trokrevetni apartman čija terasa ima pogled na more; 1/3 Pstd – Trokrevetni studio u prizemlju; 1/3 App – Trokrevetni apartman; 1/4 App – Četvorokrevetni apartman; 1/4 App SV – Četvorokrevetni apartman čija terasa ima pogled na more; 1/4 Duplex – Četvorokrevetni duplex apartman; 1/5  Duplex – Petokrevetni duplex apartman sa dve odvojene sobe i kuhinjom u hodniku</w:t>
      </w:r>
      <w:r w:rsidRPr="00D06C91">
        <w:rPr>
          <w:rFonts w:ascii="Verdana" w:eastAsia="Times" w:hAnsi="Verdana" w:cs="Times"/>
          <w:color w:val="000000"/>
          <w:sz w:val="16"/>
          <w:szCs w:val="16"/>
        </w:rPr>
        <w:t xml:space="preserve">; </w:t>
      </w:r>
    </w:p>
    <w:p w:rsidR="00D06C91" w:rsidRDefault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6"/>
        <w:rPr>
          <w:rFonts w:ascii="Verdana" w:eastAsia="Verdana" w:hAnsi="Verdana" w:cs="Verdana"/>
          <w:b/>
          <w:color w:val="404041"/>
          <w:sz w:val="15"/>
          <w:szCs w:val="15"/>
          <w:u w:val="single"/>
        </w:rPr>
      </w:pPr>
    </w:p>
    <w:p w:rsidR="00E40996" w:rsidRPr="00730231" w:rsidRDefault="00D06C91" w:rsidP="007302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730231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E40996" w:rsidRPr="00730231" w:rsidRDefault="00D06C91" w:rsidP="00D06C9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730231">
        <w:rPr>
          <w:rFonts w:ascii="Verdana" w:eastAsia="Verdana" w:hAnsi="Verdana" w:cs="Verdana"/>
          <w:sz w:val="16"/>
          <w:szCs w:val="16"/>
        </w:rPr>
        <w:t>Za gotovinske uplate, celokupnog iznosa prilikom rezervacije, do 30.oktobra odobravamo popust od 1</w:t>
      </w:r>
      <w:r w:rsidRPr="00730231">
        <w:rPr>
          <w:rFonts w:ascii="Verdana" w:eastAsia="Verdana" w:hAnsi="Verdana" w:cs="Verdana"/>
          <w:b/>
          <w:sz w:val="16"/>
          <w:szCs w:val="16"/>
        </w:rPr>
        <w:t>7%</w:t>
      </w:r>
    </w:p>
    <w:p w:rsidR="00E40996" w:rsidRPr="00730231" w:rsidRDefault="00D06C91" w:rsidP="00D06C9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730231">
        <w:rPr>
          <w:rFonts w:ascii="Verdana" w:eastAsia="Verdana" w:hAnsi="Verdana" w:cs="Verdana"/>
          <w:sz w:val="16"/>
          <w:szCs w:val="16"/>
        </w:rPr>
        <w:t>Za gotovinske uplate, celokupnog iznosa prilikom rezervacije, do 31.januara odobravamo popust od</w:t>
      </w:r>
      <w:r w:rsidRPr="00730231">
        <w:rPr>
          <w:rFonts w:ascii="Verdana" w:eastAsia="Verdana" w:hAnsi="Verdana" w:cs="Verdana"/>
          <w:b/>
          <w:sz w:val="16"/>
          <w:szCs w:val="16"/>
        </w:rPr>
        <w:t xml:space="preserve"> 15%</w:t>
      </w:r>
    </w:p>
    <w:p w:rsidR="00E40996" w:rsidRPr="00730231" w:rsidRDefault="00D06C91" w:rsidP="00D06C9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both"/>
        <w:rPr>
          <w:rFonts w:ascii="Verdana" w:eastAsia="Verdana" w:hAnsi="Verdana" w:cs="Verdana"/>
          <w:b/>
          <w:sz w:val="16"/>
          <w:szCs w:val="16"/>
        </w:rPr>
      </w:pPr>
      <w:r w:rsidRPr="00730231">
        <w:rPr>
          <w:rFonts w:ascii="Verdana" w:eastAsia="Verdana" w:hAnsi="Verdana" w:cs="Verdana"/>
          <w:sz w:val="16"/>
          <w:szCs w:val="16"/>
        </w:rPr>
        <w:t>Za gotovinske uplate, celokupnog iznosa prilikom rezervacije, do 28.februara odobravamo popust od</w:t>
      </w:r>
      <w:r w:rsidRPr="00730231">
        <w:rPr>
          <w:rFonts w:ascii="Verdana" w:eastAsia="Verdana" w:hAnsi="Verdana" w:cs="Verdana"/>
          <w:b/>
          <w:sz w:val="16"/>
          <w:szCs w:val="16"/>
        </w:rPr>
        <w:t xml:space="preserve"> 10%</w:t>
      </w:r>
    </w:p>
    <w:p w:rsidR="00E40996" w:rsidRPr="00730231" w:rsidRDefault="00D06C91" w:rsidP="00D06C9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730231">
        <w:rPr>
          <w:rFonts w:ascii="Verdana" w:eastAsia="Verdana" w:hAnsi="Verdana" w:cs="Verdana"/>
          <w:sz w:val="16"/>
          <w:szCs w:val="16"/>
        </w:rPr>
        <w:t>Za gotovinske uplate, celokupnog iznosa prilikom rezervacije, do 30.aprila odobravamo popust od</w:t>
      </w:r>
      <w:r w:rsidRPr="00730231">
        <w:rPr>
          <w:rFonts w:ascii="Verdana" w:eastAsia="Verdana" w:hAnsi="Verdana" w:cs="Verdana"/>
          <w:b/>
          <w:sz w:val="16"/>
          <w:szCs w:val="16"/>
        </w:rPr>
        <w:t xml:space="preserve"> 5%</w:t>
      </w:r>
    </w:p>
    <w:p w:rsidR="00D06C91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6" w:lineRule="auto"/>
        <w:ind w:right="-3"/>
        <w:jc w:val="both"/>
        <w:rPr>
          <w:rFonts w:ascii="Verdana" w:eastAsia="Verdana" w:hAnsi="Verdana" w:cs="Verdana"/>
          <w:color w:val="000000"/>
          <w:sz w:val="13"/>
          <w:szCs w:val="13"/>
        </w:rPr>
      </w:pPr>
    </w:p>
    <w:p w:rsidR="00D06C91" w:rsidRPr="00F1213E" w:rsidRDefault="00D06C91" w:rsidP="00D06C91">
      <w:pPr>
        <w:widowControl w:val="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D06C91" w:rsidRPr="00F1213E" w:rsidRDefault="00D06C91" w:rsidP="00D06C91">
      <w:pPr>
        <w:pStyle w:val="ListParagraph"/>
        <w:widowControl w:val="0"/>
        <w:numPr>
          <w:ilvl w:val="0"/>
          <w:numId w:val="2"/>
        </w:numPr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 noćenja,  </w:t>
      </w:r>
    </w:p>
    <w:p w:rsidR="00D06C91" w:rsidRPr="00F1213E" w:rsidRDefault="00D06C91" w:rsidP="00D06C91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</w:t>
      </w:r>
    </w:p>
    <w:p w:rsidR="00D06C91" w:rsidRDefault="00D06C91" w:rsidP="00D06C91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E40996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6" w:lineRule="auto"/>
        <w:ind w:right="-3"/>
        <w:jc w:val="both"/>
        <w:rPr>
          <w:rFonts w:ascii="Verdana" w:eastAsia="Verdana" w:hAnsi="Verdana" w:cs="Verdana"/>
          <w:color w:val="000000"/>
          <w:sz w:val="13"/>
          <w:szCs w:val="13"/>
        </w:rPr>
      </w:pPr>
      <w:r>
        <w:rPr>
          <w:rFonts w:ascii="Verdana" w:eastAsia="Verdana" w:hAnsi="Verdana" w:cs="Verdana"/>
          <w:color w:val="000000"/>
          <w:sz w:val="13"/>
          <w:szCs w:val="13"/>
        </w:rPr>
        <w:t xml:space="preserve">. </w:t>
      </w:r>
    </w:p>
    <w:p w:rsidR="00D06C91" w:rsidRPr="00D06C91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6" w:right="-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hAnsi="Verdana"/>
          <w:b/>
          <w:color w:val="000000"/>
          <w:sz w:val="16"/>
          <w:szCs w:val="16"/>
        </w:rPr>
        <w:t>U cenu aranžmana nije uračunato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D06C91" w:rsidRPr="00D06C91" w:rsidRDefault="00D06C91" w:rsidP="00D06C9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-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 polaska severno od Niša i trajekta), </w:t>
      </w:r>
    </w:p>
    <w:p w:rsidR="00D06C91" w:rsidRPr="00D06C91" w:rsidRDefault="00D06C91" w:rsidP="00D06C9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-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trajekt karta Glifa – Evia – Glifa, </w:t>
      </w:r>
    </w:p>
    <w:p w:rsidR="00E00077" w:rsidRDefault="00E00077" w:rsidP="00E00077">
      <w:pPr>
        <w:pStyle w:val="ListParagraph"/>
        <w:widowControl w:val="0"/>
        <w:numPr>
          <w:ilvl w:val="0"/>
          <w:numId w:val="3"/>
        </w:numPr>
        <w:spacing w:line="240" w:lineRule="auto"/>
        <w:ind w:right="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može uplata da se vrši kod organizatora putovanja po cenovnicima  osiguravajuće kuće, </w:t>
      </w:r>
    </w:p>
    <w:p w:rsidR="00D06C91" w:rsidRPr="00D06C91" w:rsidRDefault="00D06C91" w:rsidP="00D06C9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-5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D06C91">
        <w:rPr>
          <w:rFonts w:ascii="Verdana" w:hAnsi="Verdana"/>
          <w:b/>
          <w:color w:val="000000"/>
          <w:sz w:val="16"/>
          <w:szCs w:val="16"/>
        </w:rPr>
        <w:t>obaveznu doplatu na ime “stay over” takse  od 0,5 eura po danu po sobi, plaćanje se vrši na licu mesta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r w:rsidRPr="00D06C91">
        <w:rPr>
          <w:rFonts w:ascii="Verdana" w:eastAsia="Verdana" w:hAnsi="Verdana" w:cs="Verdana"/>
          <w:b/>
          <w:color w:val="000000"/>
          <w:sz w:val="16"/>
          <w:szCs w:val="16"/>
        </w:rPr>
        <w:t xml:space="preserve">( podložna je promeni za sezonu 2024) </w:t>
      </w:r>
    </w:p>
    <w:p w:rsidR="00D06C91" w:rsidRDefault="00D06C91" w:rsidP="00D06C9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-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individualni i ostali troškovi putnika. </w:t>
      </w:r>
    </w:p>
    <w:p w:rsidR="00D06C91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366" w:right="-5"/>
        <w:jc w:val="both"/>
        <w:rPr>
          <w:b/>
          <w:color w:val="000000"/>
          <w:sz w:val="13"/>
          <w:szCs w:val="13"/>
        </w:rPr>
      </w:pPr>
    </w:p>
    <w:p w:rsidR="00D06C91" w:rsidRPr="00F1213E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D06C91" w:rsidRPr="00F1213E" w:rsidRDefault="00D06C91" w:rsidP="00D06C9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 aranžmana u predvidjenom roku, smatra se da su odustali od korišćenja aranžmana i da je rezervacija otkazana.  </w:t>
      </w:r>
    </w:p>
    <w:p w:rsidR="00D06C91" w:rsidRPr="00F1213E" w:rsidRDefault="00D06C91" w:rsidP="00D06C9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F1213E">
        <w:rPr>
          <w:rFonts w:ascii="Verdana" w:eastAsia="Verdana" w:hAnsi="Verdana" w:cs="Verdana"/>
          <w:b/>
          <w:sz w:val="16"/>
          <w:szCs w:val="16"/>
        </w:rPr>
        <w:t>4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01., 05. i 10. u mesecu. </w:t>
      </w:r>
    </w:p>
    <w:p w:rsidR="00D06C91" w:rsidRPr="00052226" w:rsidRDefault="00D06C91" w:rsidP="00791683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052226">
        <w:rPr>
          <w:rFonts w:ascii="Verdana" w:eastAsia="Verdana" w:hAnsi="Verdana" w:cs="Verdana"/>
          <w:color w:val="000000"/>
          <w:sz w:val="16"/>
          <w:szCs w:val="16"/>
        </w:rPr>
        <w:t xml:space="preserve">žAdministrativna zabrana: 50% akontacija, ostatak do </w:t>
      </w:r>
      <w:r w:rsidRPr="00052226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052226">
        <w:rPr>
          <w:rFonts w:ascii="Verdana" w:eastAsia="Verdana" w:hAnsi="Verdana" w:cs="Verdana"/>
          <w:b/>
          <w:sz w:val="16"/>
          <w:szCs w:val="16"/>
        </w:rPr>
        <w:t>4</w:t>
      </w:r>
      <w:r w:rsidRPr="00052226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D06C91" w:rsidRPr="00F1213E" w:rsidRDefault="00D06C91" w:rsidP="00D06C9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 šest mesečnih rata ali najkasnije do 10.12.202</w:t>
      </w:r>
      <w:r w:rsidRPr="00F1213E">
        <w:rPr>
          <w:rFonts w:ascii="Verdana" w:eastAsia="Verdana" w:hAnsi="Verdana" w:cs="Verdana"/>
          <w:sz w:val="16"/>
          <w:szCs w:val="16"/>
        </w:rPr>
        <w:t>4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D06C91" w:rsidRPr="00F1213E" w:rsidRDefault="00D06C91" w:rsidP="00D06C9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-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>Sve cene su izražene u eurima, a plaćanje se vrši u dinarskoj protivvrednosti po srednjem kursu NBS na dan uplate.</w:t>
      </w:r>
    </w:p>
    <w:p w:rsidR="00D06C91" w:rsidRPr="00F1213E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2219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2A53C0" w:rsidRDefault="002A53C0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jc w:val="both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052226" w:rsidRDefault="00052226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jc w:val="both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052226" w:rsidRDefault="00052226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jc w:val="both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D06C91" w:rsidRPr="00D06C91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 w:rsidRPr="00D06C91">
        <w:rPr>
          <w:rFonts w:ascii="Verdana" w:hAnsi="Verdana"/>
          <w:b/>
          <w:color w:val="000000"/>
          <w:sz w:val="16"/>
          <w:szCs w:val="16"/>
          <w:u w:val="single"/>
        </w:rPr>
        <w:t>USLOVI I PROGRAM PUTOVANJA: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 </w:t>
      </w:r>
    </w:p>
    <w:p w:rsidR="00D06C91" w:rsidRPr="00D06C91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9" w:lineRule="auto"/>
        <w:ind w:left="4" w:right="-6" w:firstLine="37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hAnsi="Verdana"/>
          <w:b/>
          <w:color w:val="000000"/>
          <w:sz w:val="16"/>
          <w:szCs w:val="16"/>
        </w:rPr>
        <w:t xml:space="preserve">1. dan: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</w:t>
      </w:r>
    </w:p>
    <w:p w:rsidR="008316AD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9" w:lineRule="auto"/>
        <w:ind w:left="4" w:right="-6" w:firstLine="37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hAnsi="Verdana"/>
          <w:b/>
          <w:color w:val="000000"/>
          <w:sz w:val="16"/>
          <w:szCs w:val="16"/>
        </w:rPr>
        <w:t xml:space="preserve">2. dan – 11. dan: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Glifa - ukrcavanje na trajekt, polučasovna  vožnja do Evie, transfer autobusom do izabrane vile, smeštaj, boravak na bazi izabrane usluge, noćenje. </w:t>
      </w:r>
    </w:p>
    <w:p w:rsidR="00D06C91" w:rsidRPr="00D06C91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9" w:lineRule="auto"/>
        <w:ind w:left="4" w:right="-6" w:firstLine="37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hAnsi="Verdana"/>
          <w:b/>
          <w:color w:val="000000"/>
          <w:sz w:val="16"/>
          <w:szCs w:val="16"/>
        </w:rPr>
        <w:t xml:space="preserve">12. dan: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Edipsos, Pefki, Glifa – napuštanje objekta u  9h (po lokalnom vremenu), polazak trajekta u dogovoreno vreme, polučasovna vožnja do Glife. Nastavak putovanja. Vožnja sa kraćim usputnim odmorima.  </w:t>
      </w:r>
    </w:p>
    <w:p w:rsidR="00D06C91" w:rsidRPr="00D06C91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9" w:lineRule="auto"/>
        <w:ind w:left="4" w:right="-6" w:firstLine="374"/>
        <w:jc w:val="both"/>
        <w:rPr>
          <w:rFonts w:ascii="Verdana" w:hAnsi="Verdana"/>
          <w:b/>
          <w:color w:val="000000"/>
          <w:sz w:val="16"/>
          <w:szCs w:val="16"/>
        </w:rPr>
      </w:pPr>
      <w:r w:rsidRPr="00D06C91">
        <w:rPr>
          <w:rFonts w:ascii="Verdana" w:hAnsi="Verdana"/>
          <w:b/>
          <w:color w:val="000000"/>
          <w:sz w:val="16"/>
          <w:szCs w:val="16"/>
        </w:rPr>
        <w:t xml:space="preserve">13. dan: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Kraj usluga. </w:t>
      </w:r>
    </w:p>
    <w:p w:rsidR="00E40996" w:rsidRPr="00D06C91" w:rsidRDefault="00D06C91" w:rsidP="008C6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52" w:lineRule="auto"/>
        <w:ind w:right="4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turističke klase, solodeker autobus ili dabldeker veličine (TV, klima, DVD, WC...)  </w:t>
      </w:r>
    </w:p>
    <w:p w:rsidR="00E40996" w:rsidRPr="00D06C91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50" w:lineRule="auto"/>
        <w:ind w:left="2" w:right="-8"/>
        <w:jc w:val="both"/>
        <w:rPr>
          <w:rFonts w:ascii="Verdana" w:hAnsi="Verdana"/>
          <w:b/>
          <w:color w:val="000000"/>
          <w:sz w:val="16"/>
          <w:szCs w:val="16"/>
        </w:rPr>
      </w:pP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Orijentaciono vreme i mesto polaska autobusa, orijentaciona vremena i mesta eventualnih usputnih priključivanja grupi: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NOVI SAD 14.30h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(ATP  Vojvodina);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BEOGRAD 16.00h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>(</w:t>
      </w:r>
      <w:r w:rsidRPr="00D06C91">
        <w:rPr>
          <w:rFonts w:ascii="Verdana" w:eastAsia="Verdana" w:hAnsi="Verdana" w:cs="Verdana"/>
          <w:color w:val="000000"/>
          <w:sz w:val="16"/>
          <w:szCs w:val="16"/>
          <w:highlight w:val="white"/>
        </w:rPr>
        <w:t>Parking muzeja “25.Maj” – Kuća cveća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KOLARI 16.30h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(motel Kolari);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POŽAREVAC 16.40h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>(</w:t>
      </w:r>
      <w:r w:rsidRPr="00D06C91">
        <w:rPr>
          <w:rFonts w:ascii="Verdana" w:eastAsia="Verdana" w:hAnsi="Verdana" w:cs="Verdana"/>
          <w:color w:val="000000"/>
          <w:sz w:val="16"/>
          <w:szCs w:val="16"/>
          <w:highlight w:val="white"/>
        </w:rPr>
        <w:t xml:space="preserve">naplatna rampa-restoran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D06C91">
        <w:rPr>
          <w:rFonts w:ascii="Verdana" w:eastAsia="Verdana" w:hAnsi="Verdana" w:cs="Verdana"/>
          <w:color w:val="000000"/>
          <w:sz w:val="16"/>
          <w:szCs w:val="16"/>
          <w:highlight w:val="white"/>
        </w:rPr>
        <w:t>"Požarevačka petlja"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VELIKA PLANA 16.50h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(odmorište Krnjevo);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SVILAJNAC, TOPOLA 17h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>(motel Stari Hrast);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BATOČINA 17.30h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(motel Kapija  Šumadije);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JAGODINA 18h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(parking kod DIS Megamarket);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ĆUPRIJA 18.05h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(motel Ravanica);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PARAĆIN 18.15h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(restoran Tito, pauza u trajanju ne više  od 30 minuta);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POJATE 19h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(restoran Evropa);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ALEKSINAC 19.15h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(restoran Istanbul);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NIŠ 20h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(parking kod DIS Megamarketa);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LESKOVAC 21.40h </w:t>
      </w:r>
    </w:p>
    <w:p w:rsidR="00E40996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7" w:right="-8" w:firstLine="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(motel Bavka);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PAUZA KOD MOTELA BAVKA 21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21.40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VRANJE 22.15h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(Motel Vranje). Svi putnici su u obavezi da se na mestu  polaska pojave 30 minuta ranije u odnosu na planirana vremena. Orijentaciono vreme i mesto polaska transfera: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KRALJEVO 16.00h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(parking kod  </w:t>
      </w:r>
      <w:r w:rsidRPr="00D06C91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KRAGUJEVAC 17.00h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D06C91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ČAČAK 15.30h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ZRENJANIN 14.30h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(parking kod  Nove Pijace). U slučaju dodatnih, organizovanih transfera, moguće je čekanje prevoza do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60-ak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 do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20-ak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km sa glavne maršute radi skupljanja putnika i nema obavezu obaveštavanja putnika o tome. Organizator odredjuje mesta polaska i dolaska, mesta  i dužinu trajanja pauze. Tačno vreme dolaska i povratka nije moguće predvideti precizno, jer u mnogome zavise od zadržavanja na graničnim prelazima i  carinskih formalnosti (u proseku putovanje može trajati 14-20 časova). Prevoz putnika i njihovog prtljaga u odredištu se vrši do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300 – 500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m od vila.  Povratak autobusa za Srbiju je poslednjeg dana boravka, iz </w:t>
      </w:r>
      <w:r w:rsidRPr="00D06C91">
        <w:rPr>
          <w:rFonts w:ascii="Verdana" w:hAnsi="Verdana"/>
          <w:b/>
          <w:color w:val="000000"/>
          <w:sz w:val="16"/>
          <w:szCs w:val="16"/>
        </w:rPr>
        <w:t>PEFKIJA 19h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, iz </w:t>
      </w:r>
      <w:r w:rsidRPr="00D06C91">
        <w:rPr>
          <w:rFonts w:ascii="Verdana" w:hAnsi="Verdana"/>
          <w:b/>
          <w:color w:val="000000"/>
          <w:sz w:val="16"/>
          <w:szCs w:val="16"/>
        </w:rPr>
        <w:t>EDIPSOSA u 20h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. Predviđeno zadržavanje u Free shopu u povratku je do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30 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min. Mesta predviđena za izlazak putnika u povratku su na svim navedenim i dozvoljenim izlazištima duž magistralnog i auto puta u Srbiji. </w:t>
      </w:r>
    </w:p>
    <w:p w:rsidR="008C610A" w:rsidRDefault="008C610A" w:rsidP="008C61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52" w:lineRule="auto"/>
        <w:ind w:left="6" w:right="42" w:firstLine="36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Raspored sedenja u autobusu je određen redosledom prijave. </w:t>
      </w:r>
      <w:r w:rsidRPr="00D06C91">
        <w:rPr>
          <w:rFonts w:ascii="Verdana" w:hAnsi="Verdana"/>
          <w:b/>
          <w:color w:val="000000"/>
          <w:sz w:val="16"/>
          <w:szCs w:val="16"/>
        </w:rPr>
        <w:t xml:space="preserve">Ukoliko stranke imaju želju da odaberu sedište, to je moguće uz doplatu od 20 eura po osobi. 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za aranžman. </w:t>
      </w:r>
    </w:p>
    <w:p w:rsidR="008C610A" w:rsidRPr="00D06C91" w:rsidRDefault="008C610A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7" w:right="-8" w:firstLine="5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E40996" w:rsidRPr="00D06C91" w:rsidRDefault="00D06C91" w:rsidP="00052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D06C91">
        <w:rPr>
          <w:rFonts w:ascii="Verdana" w:hAnsi="Verdana"/>
          <w:b/>
          <w:color w:val="000000"/>
          <w:sz w:val="16"/>
          <w:szCs w:val="16"/>
        </w:rPr>
        <w:t>CENA AUTOBUSKOG PREVOZA BEZ TRAJEKT KARTE</w:t>
      </w:r>
    </w:p>
    <w:tbl>
      <w:tblPr>
        <w:tblStyle w:val="a3"/>
        <w:tblW w:w="11022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5"/>
        <w:gridCol w:w="2010"/>
        <w:gridCol w:w="2010"/>
        <w:gridCol w:w="2017"/>
        <w:gridCol w:w="2010"/>
      </w:tblGrid>
      <w:tr w:rsidR="00E40996" w:rsidRPr="00D06C91">
        <w:trPr>
          <w:trHeight w:val="468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E409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Odrasli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Deca do 10 god. </w:t>
            </w:r>
          </w:p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*imaju sedište*</w:t>
            </w:r>
          </w:p>
        </w:tc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49"/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Cena karte u  </w:t>
            </w:r>
          </w:p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jednom pravcu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9" w:right="74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Doplata za prevoz  u smenama sa *</w:t>
            </w:r>
          </w:p>
        </w:tc>
      </w:tr>
      <w:tr w:rsidR="00E40996" w:rsidRPr="00D06C91">
        <w:trPr>
          <w:trHeight w:val="280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Novi Sad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 eura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E40996" w:rsidRPr="00D06C91">
        <w:trPr>
          <w:trHeight w:val="273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Beograd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E40996" w:rsidRPr="00D06C91">
        <w:trPr>
          <w:trHeight w:val="446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84" w:right="213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Jagodina, Ćuprija, Paraćin,  Pojate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 eura</w:t>
            </w:r>
          </w:p>
        </w:tc>
      </w:tr>
      <w:tr w:rsidR="00E40996" w:rsidRPr="00D06C91">
        <w:trPr>
          <w:trHeight w:val="281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Niš, Leskovac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80 eura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70 eura </w:t>
            </w:r>
          </w:p>
        </w:tc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60 eura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/</w:t>
            </w:r>
          </w:p>
        </w:tc>
      </w:tr>
    </w:tbl>
    <w:p w:rsidR="00E40996" w:rsidRPr="00D06C91" w:rsidRDefault="00E409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16"/>
          <w:szCs w:val="16"/>
        </w:rPr>
      </w:pPr>
    </w:p>
    <w:tbl>
      <w:tblPr>
        <w:tblStyle w:val="a4"/>
        <w:tblW w:w="11022" w:type="dxa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5"/>
        <w:gridCol w:w="2010"/>
        <w:gridCol w:w="2010"/>
        <w:gridCol w:w="2017"/>
        <w:gridCol w:w="2010"/>
      </w:tblGrid>
      <w:tr w:rsidR="00E40996" w:rsidRPr="00D06C91">
        <w:trPr>
          <w:trHeight w:val="280"/>
        </w:trPr>
        <w:tc>
          <w:tcPr>
            <w:tcW w:w="1102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D06C91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Cene transfera i autobuskog prevoza po programu: </w:t>
            </w:r>
            <w:r w:rsidRPr="00D06C91"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EVIA SA KUĆNOG PRAGA</w:t>
            </w:r>
          </w:p>
        </w:tc>
      </w:tr>
      <w:tr w:rsidR="00E40996" w:rsidRPr="00D06C91">
        <w:trPr>
          <w:trHeight w:val="237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Kragujevac, Kruševac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95 eura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85 eura </w:t>
            </w:r>
          </w:p>
        </w:tc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75 eura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 eura</w:t>
            </w:r>
          </w:p>
        </w:tc>
      </w:tr>
      <w:tr w:rsidR="00E40996" w:rsidRPr="00D06C91">
        <w:trPr>
          <w:trHeight w:val="1325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Šabac, Loznica, Valjevo </w:t>
            </w:r>
          </w:p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2" w:lineRule="auto"/>
              <w:ind w:left="139" w:right="131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Subotica, Sombor, Apatin, Vršac, Užice, Čačak, Kraljevo, Vrnjačka Banja </w:t>
            </w:r>
          </w:p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Zrenjanin, Kikinda, </w:t>
            </w:r>
          </w:p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Negotin, Bor, Zaječar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110 eura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100 eura </w:t>
            </w:r>
          </w:p>
        </w:tc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90 eura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996" w:rsidRPr="00D06C91" w:rsidRDefault="00D06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06C9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40 eura</w:t>
            </w:r>
          </w:p>
        </w:tc>
      </w:tr>
    </w:tbl>
    <w:p w:rsidR="00E40996" w:rsidRPr="008C610A" w:rsidRDefault="00D06C91" w:rsidP="008C610A">
      <w:pPr>
        <w:widowControl w:val="0"/>
        <w:spacing w:line="240" w:lineRule="auto"/>
        <w:jc w:val="center"/>
        <w:rPr>
          <w:rFonts w:ascii="Verdana" w:hAnsi="Verdana"/>
          <w:b/>
          <w:color w:val="000000"/>
          <w:sz w:val="14"/>
          <w:szCs w:val="14"/>
        </w:rPr>
      </w:pPr>
      <w:r w:rsidRPr="008C610A">
        <w:rPr>
          <w:rFonts w:ascii="Verdana" w:hAnsi="Verdana"/>
          <w:b/>
          <w:color w:val="000000"/>
          <w:sz w:val="14"/>
          <w:szCs w:val="14"/>
        </w:rPr>
        <w:t>Polazak grupe je dan ranije u odnosu na datum početka smene, iz tabele.</w:t>
      </w:r>
    </w:p>
    <w:p w:rsidR="00E40996" w:rsidRPr="008C610A" w:rsidRDefault="00D06C91" w:rsidP="008C610A">
      <w:pPr>
        <w:widowControl w:val="0"/>
        <w:spacing w:before="13" w:line="240" w:lineRule="auto"/>
        <w:jc w:val="center"/>
        <w:rPr>
          <w:rFonts w:ascii="Verdana" w:hAnsi="Verdana"/>
          <w:b/>
          <w:color w:val="000000"/>
          <w:sz w:val="14"/>
          <w:szCs w:val="14"/>
        </w:rPr>
      </w:pPr>
      <w:r w:rsidRPr="008C610A">
        <w:rPr>
          <w:rFonts w:ascii="Verdana" w:hAnsi="Verdana"/>
          <w:b/>
          <w:color w:val="000000"/>
          <w:sz w:val="14"/>
          <w:szCs w:val="14"/>
        </w:rPr>
        <w:t>Cena povratne trajekt karte i transfera na ostrvu za odrasle je 10 eura i uplaćuje se u agenciji</w:t>
      </w:r>
    </w:p>
    <w:p w:rsidR="00E40996" w:rsidRPr="008C610A" w:rsidRDefault="00D06C91" w:rsidP="008C610A">
      <w:pPr>
        <w:widowControl w:val="0"/>
        <w:spacing w:before="13" w:line="240" w:lineRule="auto"/>
        <w:jc w:val="center"/>
        <w:rPr>
          <w:rFonts w:ascii="Verdana" w:hAnsi="Verdana"/>
          <w:b/>
          <w:color w:val="000000"/>
          <w:sz w:val="14"/>
          <w:szCs w:val="14"/>
        </w:rPr>
      </w:pPr>
      <w:r w:rsidRPr="008C610A">
        <w:rPr>
          <w:rFonts w:ascii="Verdana" w:hAnsi="Verdana"/>
          <w:b/>
          <w:color w:val="000000"/>
          <w:sz w:val="14"/>
          <w:szCs w:val="14"/>
        </w:rPr>
        <w:t>Cena povratne trajekt karte i transfera na ostrvu za decu do 10 godina je 5 eura i uplaćuje se u agenciji</w:t>
      </w:r>
    </w:p>
    <w:p w:rsidR="00E40996" w:rsidRPr="008C610A" w:rsidRDefault="00D06C91" w:rsidP="008C610A">
      <w:pPr>
        <w:widowControl w:val="0"/>
        <w:spacing w:before="5" w:line="240" w:lineRule="auto"/>
        <w:jc w:val="center"/>
        <w:rPr>
          <w:rFonts w:ascii="Verdana" w:hAnsi="Verdana"/>
          <w:b/>
          <w:color w:val="000000"/>
          <w:sz w:val="14"/>
          <w:szCs w:val="14"/>
        </w:rPr>
      </w:pPr>
      <w:r w:rsidRPr="008C610A">
        <w:rPr>
          <w:rFonts w:ascii="Verdana" w:hAnsi="Verdana"/>
          <w:b/>
          <w:color w:val="000000"/>
          <w:sz w:val="14"/>
          <w:szCs w:val="14"/>
        </w:rPr>
        <w:t>U smenama sa * u slučaju sopstvenog prevoza cena se umanjuje za 20 eura.</w:t>
      </w:r>
    </w:p>
    <w:p w:rsidR="00E40996" w:rsidRPr="008C610A" w:rsidRDefault="00D06C91" w:rsidP="008C610A">
      <w:pPr>
        <w:widowControl w:val="0"/>
        <w:spacing w:before="13" w:line="252" w:lineRule="auto"/>
        <w:ind w:right="4"/>
        <w:jc w:val="center"/>
        <w:rPr>
          <w:rFonts w:ascii="Verdana" w:eastAsia="Verdana" w:hAnsi="Verdana" w:cs="Verdana"/>
          <w:color w:val="000000"/>
          <w:sz w:val="14"/>
          <w:szCs w:val="14"/>
        </w:rPr>
      </w:pPr>
      <w:r w:rsidRPr="008C610A">
        <w:rPr>
          <w:rFonts w:ascii="Verdana" w:eastAsia="Verdana" w:hAnsi="Verdana" w:cs="Verdana"/>
          <w:color w:val="000000"/>
          <w:sz w:val="14"/>
          <w:szCs w:val="14"/>
        </w:rPr>
        <w:t xml:space="preserve">Program </w:t>
      </w:r>
      <w:r w:rsidRPr="008C610A">
        <w:rPr>
          <w:rFonts w:ascii="Verdana" w:hAnsi="Verdana"/>
          <w:b/>
          <w:color w:val="000000"/>
          <w:sz w:val="14"/>
          <w:szCs w:val="14"/>
        </w:rPr>
        <w:t xml:space="preserve">EVIA SA KUĆNOG PRAGA </w:t>
      </w:r>
      <w:r w:rsidRPr="008C610A">
        <w:rPr>
          <w:rFonts w:ascii="Verdana" w:eastAsia="Verdana" w:hAnsi="Verdana" w:cs="Verdana"/>
          <w:color w:val="000000"/>
          <w:sz w:val="14"/>
          <w:szCs w:val="14"/>
        </w:rPr>
        <w:t>obuhvata transfer mini busom od kućne adrese putnika (iz mesta iz tabele) do lokacije gde grupu preuzima  autobus i dalji transfer do odabrane vile ili hotela</w:t>
      </w:r>
    </w:p>
    <w:p w:rsidR="00D06C91" w:rsidRDefault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3"/>
        <w:rPr>
          <w:b/>
          <w:color w:val="000000"/>
          <w:sz w:val="13"/>
          <w:szCs w:val="13"/>
          <w:u w:val="single"/>
        </w:rPr>
      </w:pPr>
    </w:p>
    <w:p w:rsidR="00D06C91" w:rsidRDefault="00D06C91" w:rsidP="00D06C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hAnsi="Verdana"/>
          <w:b/>
          <w:color w:val="000000"/>
          <w:sz w:val="16"/>
          <w:szCs w:val="16"/>
          <w:u w:val="single"/>
        </w:rPr>
        <w:t>NAPOMENA</w:t>
      </w: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E40996" w:rsidRPr="00D06C91" w:rsidRDefault="00D06C91" w:rsidP="00D06C91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boravka  do 09:00h (po lokalnom vremenu). Putnici ulaze u očišćenu i spremljenu smeštajnu jedinicu, ali su u obavezi da tokom svog boravka sami vode  računa o higijeni iste. U svim apartmanima i studijima postoji osnovni kuhinjski pribor i oprema, ali ne i peškiri, toalet papir i sredstva za higijenu.  </w:t>
      </w:r>
      <w:r w:rsidRPr="00D06C91">
        <w:rPr>
          <w:rFonts w:ascii="Verdana" w:hAnsi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navedeno. </w:t>
      </w:r>
    </w:p>
    <w:p w:rsidR="00D06C91" w:rsidRPr="00D06C91" w:rsidRDefault="00D06C91" w:rsidP="00D06C91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-8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U slučaju nedovoljnog broja prijavljenih putnika agencija zadržava pravo da pojedine polaske otkaže ili organizuje u saradnji sa drugom agencijom.  Minimalni broj putnika za organizaciju aranžmana je 30. U slučaju otkaza, minimalni rok je 20 dana pre početka aranžmana. </w:t>
      </w:r>
    </w:p>
    <w:p w:rsidR="008C610A" w:rsidRDefault="00D06C91" w:rsidP="008C610A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-8"/>
        <w:rPr>
          <w:rFonts w:ascii="Verdana" w:eastAsia="Verdana" w:hAnsi="Verdana" w:cs="Verdana"/>
          <w:color w:val="000000"/>
          <w:sz w:val="16"/>
          <w:szCs w:val="16"/>
        </w:rPr>
      </w:pPr>
      <w:r w:rsidRPr="00D06C91">
        <w:rPr>
          <w:rFonts w:ascii="Verdana" w:eastAsia="Verdana" w:hAnsi="Verdana" w:cs="Verdana"/>
          <w:color w:val="000000"/>
          <w:sz w:val="16"/>
          <w:szCs w:val="16"/>
        </w:rPr>
        <w:t xml:space="preserve">Organizator zadržava pravo da putem LAST MINUTE ponude proda svoje slobodne kapacitete po cenama koje su drugačije od onih u cenovniku.  Stranke koje su uplatile aranžman po cenama objavljenim u ovom cenovniku nemaju pravo da potražuju nadoknadu na ime razlike u ceni. </w:t>
      </w:r>
    </w:p>
    <w:p w:rsidR="00E40996" w:rsidRPr="008C610A" w:rsidRDefault="00D06C91" w:rsidP="000522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right="-8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 w:rsidRPr="008C610A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Organizator ovog putovanja je T. A. Barcino Tours, Beograd. Licenca A OTP </w:t>
      </w:r>
      <w:r w:rsidR="00052226">
        <w:rPr>
          <w:rFonts w:ascii="Verdana" w:eastAsia="Verdana" w:hAnsi="Verdana" w:cs="Verdana"/>
          <w:b/>
          <w:sz w:val="16"/>
          <w:szCs w:val="16"/>
          <w:highlight w:val="white"/>
        </w:rPr>
        <w:t>183/2021 od 19.11.2021. Web sajt</w:t>
      </w:r>
      <w:r w:rsidRPr="008C610A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</w:t>
      </w:r>
      <w:hyperlink r:id="rId8">
        <w:r w:rsidRPr="008C610A">
          <w:rPr>
            <w:rFonts w:ascii="Verdana" w:eastAsia="Verdana" w:hAnsi="Verdana" w:cs="Verdana"/>
            <w:b/>
            <w:color w:val="1155CC"/>
            <w:sz w:val="16"/>
            <w:szCs w:val="16"/>
            <w:highlight w:val="white"/>
            <w:u w:val="single"/>
          </w:rPr>
          <w:t>www.barcino.travel</w:t>
        </w:r>
      </w:hyperlink>
      <w:r w:rsidRPr="008C610A">
        <w:rPr>
          <w:rFonts w:ascii="Verdana" w:eastAsia="Verdana" w:hAnsi="Verdana" w:cs="Verdana"/>
          <w:b/>
          <w:sz w:val="16"/>
          <w:szCs w:val="16"/>
          <w:highlight w:val="white"/>
        </w:rPr>
        <w:t>, Katalog „Leto 2024.“ kao i Opšti Uslovi Putovanja Barcino Tours-sastavni deo ovog cenovnika.</w:t>
      </w:r>
    </w:p>
    <w:sectPr w:rsidR="00E40996" w:rsidRPr="008C610A" w:rsidSect="008C610A">
      <w:pgSz w:w="11900" w:h="16840" w:code="9"/>
      <w:pgMar w:top="94" w:right="290" w:bottom="648" w:left="33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601"/>
    <w:multiLevelType w:val="hybridMultilevel"/>
    <w:tmpl w:val="950A38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86B"/>
    <w:multiLevelType w:val="hybridMultilevel"/>
    <w:tmpl w:val="3F645E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2D1"/>
    <w:multiLevelType w:val="hybridMultilevel"/>
    <w:tmpl w:val="A800A1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535FA"/>
    <w:multiLevelType w:val="hybridMultilevel"/>
    <w:tmpl w:val="E96EC0E6"/>
    <w:lvl w:ilvl="0" w:tplc="241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 w15:restartNumberingAfterBreak="0">
    <w:nsid w:val="3A080ECC"/>
    <w:multiLevelType w:val="hybridMultilevel"/>
    <w:tmpl w:val="AD9CC1CA"/>
    <w:lvl w:ilvl="0" w:tplc="241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4B8E4531"/>
    <w:multiLevelType w:val="hybridMultilevel"/>
    <w:tmpl w:val="53BE1AA0"/>
    <w:lvl w:ilvl="0" w:tplc="241A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96"/>
    <w:rsid w:val="00052226"/>
    <w:rsid w:val="002A53C0"/>
    <w:rsid w:val="00443ACD"/>
    <w:rsid w:val="00730231"/>
    <w:rsid w:val="008316AD"/>
    <w:rsid w:val="008C610A"/>
    <w:rsid w:val="00D06C91"/>
    <w:rsid w:val="00E00077"/>
    <w:rsid w:val="00E4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658D3-8986-43B8-9695-FB85FD4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3A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ino.trave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RckQVuX9JuM62VoSztW3VuKoow==">CgMxLjA4AHIhMWhmSVctbkgwdkdQaDJKM3lwbUh0NTZkclhTQWpxUnI5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5C97AA-223B-46B5-A952-C05EC3B7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2023-10-09T10:29:00Z</dcterms:created>
  <dcterms:modified xsi:type="dcterms:W3CDTF">2023-10-20T14:37:00Z</dcterms:modified>
</cp:coreProperties>
</file>